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26" w:rsidRDefault="00260A26" w:rsidP="00260A26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РОССИЙСКАЯ ФЕДЕРАЦИЯ</w:t>
      </w:r>
    </w:p>
    <w:p w:rsidR="00260A26" w:rsidRDefault="00260A26" w:rsidP="00260A26">
      <w:pPr>
        <w:ind w:left="142"/>
        <w:jc w:val="center"/>
        <w:rPr>
          <w:b/>
          <w:szCs w:val="28"/>
        </w:rPr>
      </w:pPr>
      <w:r>
        <w:rPr>
          <w:b/>
          <w:szCs w:val="28"/>
        </w:rPr>
        <w:t>АДМИНИСТРАЦИЯ ЗАДОНСКОГО СЕЛЬСКОГО ПОСЕЛЕНИЯ</w:t>
      </w:r>
    </w:p>
    <w:p w:rsidR="00260A26" w:rsidRDefault="00260A26" w:rsidP="00260A26">
      <w:pPr>
        <w:ind w:left="142"/>
        <w:jc w:val="center"/>
        <w:rPr>
          <w:b/>
          <w:szCs w:val="28"/>
        </w:rPr>
      </w:pPr>
      <w:r>
        <w:rPr>
          <w:b/>
          <w:szCs w:val="28"/>
        </w:rPr>
        <w:t>х. Задонский Азовский район Ростовская область</w:t>
      </w:r>
    </w:p>
    <w:p w:rsidR="00260A26" w:rsidRDefault="00260A26" w:rsidP="00260A26">
      <w:pPr>
        <w:ind w:left="142"/>
        <w:jc w:val="center"/>
        <w:rPr>
          <w:szCs w:val="28"/>
        </w:rPr>
      </w:pPr>
    </w:p>
    <w:p w:rsidR="00260A26" w:rsidRDefault="00260A26" w:rsidP="00260A26">
      <w:pPr>
        <w:ind w:left="142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60A26" w:rsidRDefault="00260A26" w:rsidP="00260A26">
      <w:pPr>
        <w:ind w:left="142"/>
        <w:jc w:val="center"/>
        <w:rPr>
          <w:b/>
          <w:szCs w:val="28"/>
        </w:rPr>
      </w:pPr>
    </w:p>
    <w:p w:rsidR="00087114" w:rsidRDefault="00260A26" w:rsidP="00260A26">
      <w:pPr>
        <w:ind w:left="142"/>
        <w:rPr>
          <w:szCs w:val="28"/>
        </w:rPr>
      </w:pPr>
      <w:r>
        <w:rPr>
          <w:szCs w:val="28"/>
        </w:rPr>
        <w:t xml:space="preserve">       </w:t>
      </w:r>
      <w:r w:rsidR="001970A7">
        <w:rPr>
          <w:b/>
          <w:szCs w:val="28"/>
        </w:rPr>
        <w:t>30.12.2016</w:t>
      </w:r>
      <w:r>
        <w:rPr>
          <w:b/>
          <w:szCs w:val="28"/>
        </w:rPr>
        <w:t xml:space="preserve">г.                                    х. </w:t>
      </w:r>
      <w:r w:rsidR="001970A7">
        <w:rPr>
          <w:b/>
          <w:szCs w:val="28"/>
        </w:rPr>
        <w:t xml:space="preserve">Задонский     </w:t>
      </w:r>
      <w:r w:rsidR="001970A7">
        <w:rPr>
          <w:b/>
          <w:szCs w:val="28"/>
        </w:rPr>
        <w:tab/>
        <w:t xml:space="preserve">            № 342</w:t>
      </w:r>
      <w:r>
        <w:rPr>
          <w:szCs w:val="28"/>
        </w:rPr>
        <w:t xml:space="preserve">     </w:t>
      </w:r>
    </w:p>
    <w:p w:rsidR="00260A26" w:rsidRDefault="00260A26" w:rsidP="00260A26">
      <w:pPr>
        <w:ind w:left="142"/>
        <w:rPr>
          <w:szCs w:val="28"/>
        </w:rPr>
      </w:pPr>
      <w:r>
        <w:rPr>
          <w:szCs w:val="28"/>
        </w:rPr>
        <w:t xml:space="preserve">                     </w:t>
      </w:r>
    </w:p>
    <w:p w:rsidR="00260A26" w:rsidRPr="00087114" w:rsidRDefault="00260A26" w:rsidP="00087114">
      <w:pPr>
        <w:ind w:left="0"/>
        <w:jc w:val="left"/>
        <w:rPr>
          <w:rFonts w:eastAsia="Times New Roman" w:cs="Times New Roman"/>
          <w:szCs w:val="28"/>
          <w:lang w:eastAsia="ru-RU"/>
        </w:rPr>
      </w:pPr>
      <w:r w:rsidRPr="00087114">
        <w:rPr>
          <w:rFonts w:eastAsia="Times New Roman" w:cs="Times New Roman"/>
          <w:szCs w:val="28"/>
          <w:lang w:eastAsia="ru-RU"/>
        </w:rPr>
        <w:t>«</w:t>
      </w:r>
      <w:r w:rsidR="00724D68" w:rsidRPr="00087114">
        <w:rPr>
          <w:rFonts w:eastAsia="Times New Roman" w:cs="Times New Roman"/>
          <w:szCs w:val="28"/>
          <w:lang w:eastAsia="ru-RU"/>
        </w:rPr>
        <w:t>Об утверждении Положения о порядке</w:t>
      </w:r>
    </w:p>
    <w:p w:rsidR="00260A26" w:rsidRPr="00087114" w:rsidRDefault="00724D68" w:rsidP="00087114">
      <w:pPr>
        <w:ind w:left="0"/>
        <w:jc w:val="left"/>
        <w:rPr>
          <w:rFonts w:eastAsia="Times New Roman" w:cs="Times New Roman"/>
          <w:szCs w:val="28"/>
          <w:lang w:eastAsia="ru-RU"/>
        </w:rPr>
      </w:pPr>
      <w:r w:rsidRPr="00087114">
        <w:rPr>
          <w:rFonts w:eastAsia="Times New Roman" w:cs="Times New Roman"/>
          <w:szCs w:val="28"/>
          <w:lang w:eastAsia="ru-RU"/>
        </w:rPr>
        <w:t xml:space="preserve"> деятельности общественных кладбищ и правилах содержания</w:t>
      </w:r>
    </w:p>
    <w:p w:rsidR="00724D68" w:rsidRDefault="00724D68" w:rsidP="00087114">
      <w:pPr>
        <w:ind w:left="0"/>
        <w:jc w:val="left"/>
        <w:rPr>
          <w:rFonts w:eastAsia="Times New Roman" w:cs="Times New Roman"/>
          <w:b/>
          <w:szCs w:val="28"/>
          <w:lang w:eastAsia="ru-RU"/>
        </w:rPr>
      </w:pPr>
      <w:r w:rsidRPr="00087114">
        <w:rPr>
          <w:rFonts w:eastAsia="Times New Roman" w:cs="Times New Roman"/>
          <w:szCs w:val="28"/>
          <w:lang w:eastAsia="ru-RU"/>
        </w:rPr>
        <w:t xml:space="preserve"> мест погребения на территории </w:t>
      </w:r>
      <w:r w:rsidR="00260A26" w:rsidRPr="00087114">
        <w:rPr>
          <w:rFonts w:eastAsia="Times New Roman" w:cs="Times New Roman"/>
          <w:szCs w:val="28"/>
          <w:lang w:eastAsia="ru-RU"/>
        </w:rPr>
        <w:t>Задон</w:t>
      </w:r>
      <w:r w:rsidRPr="00087114">
        <w:rPr>
          <w:rFonts w:eastAsia="Times New Roman" w:cs="Times New Roman"/>
          <w:szCs w:val="28"/>
          <w:lang w:eastAsia="ru-RU"/>
        </w:rPr>
        <w:t>ского сельского поселения</w:t>
      </w:r>
      <w:r w:rsidR="00260A26" w:rsidRPr="00087114">
        <w:rPr>
          <w:rFonts w:eastAsia="Times New Roman" w:cs="Times New Roman"/>
          <w:szCs w:val="28"/>
          <w:lang w:eastAsia="ru-RU"/>
        </w:rPr>
        <w:t>»</w:t>
      </w:r>
      <w:r w:rsidRPr="00712E81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087114" w:rsidRDefault="00087114" w:rsidP="00087114">
      <w:pPr>
        <w:ind w:left="0"/>
        <w:jc w:val="left"/>
        <w:rPr>
          <w:rFonts w:eastAsia="Times New Roman" w:cs="Times New Roman"/>
          <w:b/>
          <w:szCs w:val="28"/>
          <w:lang w:eastAsia="ru-RU"/>
        </w:rPr>
      </w:pPr>
    </w:p>
    <w:p w:rsidR="00087114" w:rsidRPr="00712E81" w:rsidRDefault="00087114" w:rsidP="00087114">
      <w:pPr>
        <w:ind w:left="0"/>
        <w:jc w:val="left"/>
        <w:rPr>
          <w:rFonts w:eastAsia="Times New Roman" w:cs="Times New Roman"/>
          <w:b/>
          <w:szCs w:val="28"/>
          <w:lang w:eastAsia="ru-RU"/>
        </w:rPr>
      </w:pPr>
    </w:p>
    <w:p w:rsidR="00724D68" w:rsidRDefault="00087114" w:rsidP="00255B9A">
      <w:pPr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724D68" w:rsidRPr="00724D68">
        <w:rPr>
          <w:lang w:eastAsia="ru-RU"/>
        </w:rPr>
        <w:t xml:space="preserve">В соответствии с </w:t>
      </w:r>
      <w:hyperlink r:id="rId7" w:history="1">
        <w:r w:rsidR="00724D68" w:rsidRPr="00724D68">
          <w:rPr>
            <w:lang w:eastAsia="ru-RU"/>
          </w:rPr>
          <w:t>Федеральными законами от 6 октября 2003 года N 131-ФЗ "Об общих принципах организации местного самоуправления в Российской Федерации"</w:t>
        </w:r>
      </w:hyperlink>
      <w:r w:rsidR="00724D68" w:rsidRPr="00724D68">
        <w:rPr>
          <w:lang w:eastAsia="ru-RU"/>
        </w:rPr>
        <w:t xml:space="preserve">, от 12 января 1996 года N 8-ФЗ "О погребении и похоронном деле", Уставом </w:t>
      </w:r>
      <w:r>
        <w:rPr>
          <w:lang w:eastAsia="ru-RU"/>
        </w:rPr>
        <w:t>муниципального образования «</w:t>
      </w:r>
      <w:r w:rsidR="002136AD">
        <w:rPr>
          <w:lang w:eastAsia="ru-RU"/>
        </w:rPr>
        <w:t>Задон</w:t>
      </w:r>
      <w:r w:rsidR="00255B9A">
        <w:rPr>
          <w:lang w:eastAsia="ru-RU"/>
        </w:rPr>
        <w:t>ско</w:t>
      </w:r>
      <w:r>
        <w:rPr>
          <w:lang w:eastAsia="ru-RU"/>
        </w:rPr>
        <w:t>е</w:t>
      </w:r>
      <w:r w:rsidR="00255B9A">
        <w:rPr>
          <w:lang w:eastAsia="ru-RU"/>
        </w:rPr>
        <w:t xml:space="preserve"> сельско</w:t>
      </w:r>
      <w:r>
        <w:rPr>
          <w:lang w:eastAsia="ru-RU"/>
        </w:rPr>
        <w:t xml:space="preserve">е </w:t>
      </w:r>
      <w:r w:rsidR="00255B9A">
        <w:rPr>
          <w:lang w:eastAsia="ru-RU"/>
        </w:rPr>
        <w:t>поселени</w:t>
      </w:r>
      <w:r>
        <w:rPr>
          <w:lang w:eastAsia="ru-RU"/>
        </w:rPr>
        <w:t>е»</w:t>
      </w:r>
      <w:r w:rsidR="002136AD">
        <w:rPr>
          <w:lang w:eastAsia="ru-RU"/>
        </w:rPr>
        <w:t xml:space="preserve">, Администрация Задонского сельского поселения </w:t>
      </w:r>
    </w:p>
    <w:p w:rsidR="00255B9A" w:rsidRDefault="00255B9A" w:rsidP="00255B9A">
      <w:pPr>
        <w:rPr>
          <w:lang w:eastAsia="ru-RU"/>
        </w:rPr>
      </w:pPr>
    </w:p>
    <w:p w:rsidR="00255B9A" w:rsidRDefault="00255B9A" w:rsidP="00255B9A">
      <w:pPr>
        <w:rPr>
          <w:lang w:eastAsia="ru-RU"/>
        </w:rPr>
      </w:pPr>
      <w:r>
        <w:rPr>
          <w:lang w:eastAsia="ru-RU"/>
        </w:rPr>
        <w:t xml:space="preserve">                                                         ПОСТАНОВЛЯЕТ:</w:t>
      </w:r>
    </w:p>
    <w:p w:rsidR="00255B9A" w:rsidRPr="00724D68" w:rsidRDefault="00255B9A" w:rsidP="00255B9A">
      <w:pPr>
        <w:rPr>
          <w:lang w:eastAsia="ru-RU"/>
        </w:rPr>
      </w:pPr>
    </w:p>
    <w:p w:rsidR="00724D68" w:rsidRPr="00255B9A" w:rsidRDefault="00087114" w:rsidP="00255B9A">
      <w:pPr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255B9A">
        <w:rPr>
          <w:lang w:eastAsia="ru-RU"/>
        </w:rPr>
        <w:t>1.</w:t>
      </w:r>
      <w:r w:rsidR="00724D68" w:rsidRPr="00255B9A">
        <w:rPr>
          <w:lang w:eastAsia="ru-RU"/>
        </w:rPr>
        <w:t xml:space="preserve">Утвердить Положение о порядке деятельности общественных кладбищ и правилах содержания мест погребения на территории </w:t>
      </w:r>
      <w:r w:rsidR="00255B9A" w:rsidRPr="00255B9A">
        <w:rPr>
          <w:lang w:eastAsia="ru-RU"/>
        </w:rPr>
        <w:t>Задонского сельского поселения.</w:t>
      </w:r>
    </w:p>
    <w:p w:rsidR="00255B9A" w:rsidRPr="00255B9A" w:rsidRDefault="00087114" w:rsidP="00255B9A">
      <w:pPr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255B9A">
        <w:rPr>
          <w:lang w:eastAsia="ru-RU"/>
        </w:rPr>
        <w:t>2.Постановление подлежит публикации</w:t>
      </w:r>
      <w:r>
        <w:rPr>
          <w:lang w:eastAsia="ru-RU"/>
        </w:rPr>
        <w:t xml:space="preserve"> </w:t>
      </w:r>
      <w:r w:rsidR="00255B9A">
        <w:rPr>
          <w:lang w:eastAsia="ru-RU"/>
        </w:rPr>
        <w:t>(обнародовании) и размещению на официальном сайте Задонского сельского поселения.</w:t>
      </w:r>
    </w:p>
    <w:p w:rsidR="00724D68" w:rsidRPr="00255B9A" w:rsidRDefault="00087114" w:rsidP="00255B9A">
      <w:pPr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255B9A">
        <w:rPr>
          <w:lang w:eastAsia="ru-RU"/>
        </w:rPr>
        <w:t>3.</w:t>
      </w:r>
      <w:r w:rsidR="00724D68" w:rsidRPr="00255B9A">
        <w:rPr>
          <w:lang w:eastAsia="ru-RU"/>
        </w:rPr>
        <w:t>Настоящее решение вступает в силу со дня его официального</w:t>
      </w:r>
      <w:r w:rsidR="00255B9A" w:rsidRPr="00255B9A">
        <w:rPr>
          <w:lang w:eastAsia="ru-RU"/>
        </w:rPr>
        <w:t xml:space="preserve"> </w:t>
      </w:r>
      <w:r>
        <w:rPr>
          <w:lang w:eastAsia="ru-RU"/>
        </w:rPr>
        <w:t>обнародования.</w:t>
      </w:r>
    </w:p>
    <w:p w:rsidR="00255B9A" w:rsidRDefault="00087114" w:rsidP="00255B9A">
      <w:pPr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255B9A">
        <w:rPr>
          <w:lang w:eastAsia="ru-RU"/>
        </w:rPr>
        <w:t>4.Контроль за исполнением оставляю за заместителем главы Задонского сельского поселения.</w:t>
      </w:r>
    </w:p>
    <w:p w:rsidR="00255B9A" w:rsidRPr="00255B9A" w:rsidRDefault="00255B9A" w:rsidP="00255B9A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24D68" w:rsidRDefault="00724D68" w:rsidP="00255B9A">
      <w:pPr>
        <w:rPr>
          <w:lang w:eastAsia="ru-RU"/>
        </w:rPr>
      </w:pPr>
      <w:r w:rsidRPr="00724D68">
        <w:rPr>
          <w:lang w:eastAsia="ru-RU"/>
        </w:rPr>
        <w:t>Глава</w:t>
      </w:r>
      <w:r w:rsidR="00255B9A">
        <w:rPr>
          <w:lang w:eastAsia="ru-RU"/>
        </w:rPr>
        <w:t xml:space="preserve"> Задонского сельского поселения                                                         С.И.Рябов</w:t>
      </w:r>
    </w:p>
    <w:p w:rsidR="00255B9A" w:rsidRDefault="00255B9A" w:rsidP="00724D68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5B9A" w:rsidRDefault="00255B9A" w:rsidP="00724D68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5B9A" w:rsidRDefault="00255B9A" w:rsidP="00724D68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5B9A" w:rsidRDefault="00255B9A" w:rsidP="00724D68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5B9A" w:rsidRDefault="00255B9A" w:rsidP="00724D68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5B9A" w:rsidRDefault="00255B9A" w:rsidP="00724D68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5B9A" w:rsidRDefault="00255B9A" w:rsidP="00724D68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55B9A" w:rsidRDefault="00255B9A" w:rsidP="00724D68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87114" w:rsidRDefault="00087114" w:rsidP="00087114">
      <w:pPr>
        <w:ind w:left="0"/>
        <w:jc w:val="left"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lastRenderedPageBreak/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 w:rsidRPr="00087114">
        <w:rPr>
          <w:rFonts w:eastAsia="Times New Roman" w:cs="Times New Roman"/>
          <w:bCs/>
          <w:sz w:val="24"/>
          <w:szCs w:val="24"/>
          <w:lang w:eastAsia="ru-RU"/>
        </w:rPr>
        <w:t>П</w:t>
      </w:r>
      <w:r>
        <w:rPr>
          <w:rFonts w:eastAsia="Times New Roman" w:cs="Times New Roman"/>
          <w:bCs/>
          <w:sz w:val="24"/>
          <w:szCs w:val="24"/>
          <w:lang w:eastAsia="ru-RU"/>
        </w:rPr>
        <w:t>риложение</w:t>
      </w:r>
      <w:r w:rsidR="00A253BC">
        <w:rPr>
          <w:rFonts w:eastAsia="Times New Roman" w:cs="Times New Roman"/>
          <w:bCs/>
          <w:sz w:val="24"/>
          <w:szCs w:val="24"/>
          <w:lang w:eastAsia="ru-RU"/>
        </w:rPr>
        <w:t xml:space="preserve"> №1</w:t>
      </w:r>
    </w:p>
    <w:p w:rsidR="00087114" w:rsidRDefault="00087114" w:rsidP="00087114">
      <w:pPr>
        <w:ind w:left="0"/>
        <w:jc w:val="left"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  <w:t>к постановлению администрации</w:t>
      </w:r>
    </w:p>
    <w:p w:rsidR="00087114" w:rsidRDefault="00087114" w:rsidP="00087114">
      <w:pPr>
        <w:ind w:left="0"/>
        <w:jc w:val="left"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  <w:t>Задонского сельского поселения</w:t>
      </w:r>
    </w:p>
    <w:p w:rsidR="00087114" w:rsidRDefault="00087114" w:rsidP="00087114">
      <w:pPr>
        <w:ind w:left="0"/>
        <w:jc w:val="left"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Cs/>
          <w:sz w:val="24"/>
          <w:szCs w:val="24"/>
          <w:lang w:eastAsia="ru-RU"/>
        </w:rPr>
        <w:tab/>
        <w:t xml:space="preserve">от </w:t>
      </w:r>
      <w:r w:rsidR="001970A7">
        <w:rPr>
          <w:rFonts w:eastAsia="Times New Roman" w:cs="Times New Roman"/>
          <w:bCs/>
          <w:sz w:val="24"/>
          <w:szCs w:val="24"/>
          <w:lang w:eastAsia="ru-RU"/>
        </w:rPr>
        <w:t>30.12.2016 г. №342</w:t>
      </w:r>
    </w:p>
    <w:p w:rsidR="00087114" w:rsidRPr="00087114" w:rsidRDefault="00087114" w:rsidP="00724D68">
      <w:pPr>
        <w:spacing w:before="100" w:beforeAutospacing="1" w:after="100" w:afterAutospacing="1"/>
        <w:ind w:left="0"/>
        <w:jc w:val="left"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</w:p>
    <w:p w:rsidR="00087114" w:rsidRDefault="00087114" w:rsidP="00087114">
      <w:pPr>
        <w:ind w:left="0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087114">
        <w:rPr>
          <w:rFonts w:eastAsia="Times New Roman" w:cs="Times New Roman"/>
          <w:b/>
          <w:bCs/>
          <w:szCs w:val="28"/>
          <w:lang w:eastAsia="ru-RU"/>
        </w:rPr>
        <w:t>ПОЛОЖЕНИЕ</w:t>
      </w:r>
    </w:p>
    <w:p w:rsidR="00724D68" w:rsidRDefault="00087114" w:rsidP="00087114">
      <w:pPr>
        <w:ind w:left="0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087114">
        <w:rPr>
          <w:rFonts w:eastAsia="Times New Roman" w:cs="Times New Roman"/>
          <w:b/>
          <w:bCs/>
          <w:szCs w:val="28"/>
          <w:lang w:eastAsia="ru-RU"/>
        </w:rPr>
        <w:t xml:space="preserve">о порядке деятельности общественных кладбищ и правилах содержания мест погребения на территории </w:t>
      </w:r>
      <w:r>
        <w:rPr>
          <w:rFonts w:eastAsia="Times New Roman" w:cs="Times New Roman"/>
          <w:b/>
          <w:bCs/>
          <w:szCs w:val="28"/>
          <w:lang w:eastAsia="ru-RU"/>
        </w:rPr>
        <w:t>Задонского</w:t>
      </w:r>
      <w:r w:rsidRPr="00087114">
        <w:rPr>
          <w:rFonts w:eastAsia="Times New Roman" w:cs="Times New Roman"/>
          <w:b/>
          <w:bCs/>
          <w:szCs w:val="28"/>
          <w:lang w:eastAsia="ru-RU"/>
        </w:rPr>
        <w:t xml:space="preserve"> сельского поселения</w:t>
      </w:r>
    </w:p>
    <w:p w:rsidR="00A253BC" w:rsidRPr="00087114" w:rsidRDefault="00A253BC" w:rsidP="00087114">
      <w:pPr>
        <w:ind w:left="0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:rsidR="00724D68" w:rsidRPr="00A253BC" w:rsidRDefault="00087114" w:rsidP="00A253BC">
      <w:pPr>
        <w:ind w:left="0"/>
        <w:jc w:val="left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A253BC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724D68" w:rsidRPr="00A253BC" w:rsidRDefault="00087114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 xml:space="preserve">1.1. Настоящее Положение о порядке деятельности общественных кладбищ и правилах содержания мест погребения на территории </w:t>
      </w:r>
      <w:r w:rsidRPr="00A253BC">
        <w:rPr>
          <w:rFonts w:eastAsia="Times New Roman" w:cs="Times New Roman"/>
          <w:sz w:val="24"/>
          <w:szCs w:val="24"/>
          <w:lang w:eastAsia="ru-RU"/>
        </w:rPr>
        <w:t>Задонского</w:t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 xml:space="preserve"> сельского поселения (далее - Положение) разработано в соответствии с </w:t>
      </w:r>
      <w:hyperlink r:id="rId8" w:history="1">
        <w:r w:rsidR="00724D68" w:rsidRPr="00A253BC">
          <w:rPr>
            <w:rFonts w:eastAsia="Times New Roman" w:cs="Times New Roman"/>
            <w:sz w:val="24"/>
            <w:szCs w:val="24"/>
            <w:lang w:eastAsia="ru-RU"/>
          </w:rPr>
          <w:t>Федеральными законами от 6 октября 2003 года N 131-ФЗ "Об общих принципах организации местного самоуправления в Российской Федерации"</w:t>
        </w:r>
      </w:hyperlink>
      <w:r w:rsidR="00724D68" w:rsidRPr="00A253BC">
        <w:rPr>
          <w:rFonts w:eastAsia="Times New Roman" w:cs="Times New Roman"/>
          <w:sz w:val="24"/>
          <w:szCs w:val="24"/>
          <w:lang w:eastAsia="ru-RU"/>
        </w:rPr>
        <w:t xml:space="preserve">, от 12 января 1996 года N 8-ФЗ "О погребении и похоронном деле", СанПиН 2.1.2882-11 "Гигиенические требования к размещению, устройству и содержанию кладбищ, зданий и сооружений похоронного назначения" в целях организации деятельности общественных кладбищ и обеспечения надлежащего содержания мест погребения на территории </w:t>
      </w:r>
      <w:r w:rsidRPr="00A253BC">
        <w:rPr>
          <w:rFonts w:eastAsia="Times New Roman" w:cs="Times New Roman"/>
          <w:sz w:val="24"/>
          <w:szCs w:val="24"/>
          <w:lang w:eastAsia="ru-RU"/>
        </w:rPr>
        <w:t>Задонского</w:t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24D68" w:rsidRPr="00A253BC" w:rsidRDefault="00087114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 xml:space="preserve">1.2. Кладбища, расположенные на территории </w:t>
      </w:r>
      <w:r w:rsidRPr="00A253BC">
        <w:rPr>
          <w:rFonts w:eastAsia="Times New Roman" w:cs="Times New Roman"/>
          <w:sz w:val="24"/>
          <w:szCs w:val="24"/>
          <w:lang w:eastAsia="ru-RU"/>
        </w:rPr>
        <w:t>Задонского</w:t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 xml:space="preserve"> сельского поселения, являются общественными, предназначены для погребения умерших (погибших) с учетом их волеизъявления либо по решению специализированной службы по вопросам похоронного дела. Перечень общественных кладбищ, расположенных на территории </w:t>
      </w:r>
      <w:r w:rsidRPr="00A253BC">
        <w:rPr>
          <w:rFonts w:eastAsia="Times New Roman" w:cs="Times New Roman"/>
          <w:sz w:val="24"/>
          <w:szCs w:val="24"/>
          <w:lang w:eastAsia="ru-RU"/>
        </w:rPr>
        <w:t>Задонского</w:t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 xml:space="preserve"> сельского поселения, приведен в приложении к настоящему Положению.</w:t>
      </w:r>
    </w:p>
    <w:p w:rsidR="00724D68" w:rsidRPr="00A253BC" w:rsidRDefault="00087114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 xml:space="preserve">1.3. Содержание мест погребения на территории </w:t>
      </w:r>
      <w:r w:rsidRPr="00A253BC">
        <w:rPr>
          <w:rFonts w:eastAsia="Times New Roman" w:cs="Times New Roman"/>
          <w:sz w:val="24"/>
          <w:szCs w:val="24"/>
          <w:lang w:eastAsia="ru-RU"/>
        </w:rPr>
        <w:t>Задонского</w:t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 xml:space="preserve"> сельского поселения осуществляется администрацией </w:t>
      </w:r>
      <w:r w:rsidRPr="00A253BC">
        <w:rPr>
          <w:rFonts w:eastAsia="Times New Roman" w:cs="Times New Roman"/>
          <w:sz w:val="24"/>
          <w:szCs w:val="24"/>
          <w:lang w:eastAsia="ru-RU"/>
        </w:rPr>
        <w:t>Задонского</w:t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 xml:space="preserve"> сельского поселения либо лицами, взявшими на себя обязанность осуществить погребение умершего, самостоятельно.</w:t>
      </w:r>
    </w:p>
    <w:p w:rsidR="00A253BC" w:rsidRP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724D68" w:rsidRPr="00A253BC" w:rsidRDefault="00087114" w:rsidP="00A253BC">
      <w:pPr>
        <w:ind w:left="0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A253BC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b/>
          <w:bCs/>
          <w:sz w:val="24"/>
          <w:szCs w:val="24"/>
          <w:lang w:eastAsia="ru-RU"/>
        </w:rPr>
        <w:t>2. Организация мест погребения</w:t>
      </w:r>
    </w:p>
    <w:p w:rsidR="00724D68" w:rsidRPr="00A253BC" w:rsidRDefault="00087114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2.1. Территории кладбищ должны подразделяться на функциональные зоны:</w:t>
      </w:r>
    </w:p>
    <w:p w:rsidR="00724D68" w:rsidRPr="00A253BC" w:rsidRDefault="00087114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- входную;</w:t>
      </w:r>
    </w:p>
    <w:p w:rsidR="00724D68" w:rsidRPr="00A253BC" w:rsidRDefault="00087114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- ритуальную;</w:t>
      </w:r>
    </w:p>
    <w:p w:rsidR="00724D68" w:rsidRPr="00A253BC" w:rsidRDefault="00087114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- административно-хозяйственную;</w:t>
      </w:r>
    </w:p>
    <w:p w:rsidR="00724D68" w:rsidRPr="00A253BC" w:rsidRDefault="00087114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- зону захоронений;</w:t>
      </w:r>
    </w:p>
    <w:p w:rsidR="00724D68" w:rsidRPr="00A253BC" w:rsidRDefault="00087114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- защитную (зеленую) зону по периметру кладбища.</w:t>
      </w:r>
    </w:p>
    <w:p w:rsidR="00724D68" w:rsidRPr="00A253BC" w:rsidRDefault="00087114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2.2. Зона захоронений делится на кварталы и участки, обозначенные соответствующими буквами и цифрами, указанными на квартальных столбах.</w:t>
      </w:r>
    </w:p>
    <w:p w:rsidR="00724D68" w:rsidRPr="00A253BC" w:rsidRDefault="00087114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На кладбищах предусматриваются участки для одиночных захоронений, семейных захоронений, захоронения почетных граждан, детских захоронений, а также участки для захоронения умерших, личность которых не установлена.</w:t>
      </w:r>
    </w:p>
    <w:p w:rsidR="00724D68" w:rsidRPr="00A253BC" w:rsidRDefault="00087114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 xml:space="preserve">2.3. Предоставление земельных участков для захоронений на кладбищах </w:t>
      </w:r>
      <w:r w:rsidRPr="00A253BC">
        <w:rPr>
          <w:rFonts w:eastAsia="Times New Roman" w:cs="Times New Roman"/>
          <w:sz w:val="24"/>
          <w:szCs w:val="24"/>
          <w:lang w:eastAsia="ru-RU"/>
        </w:rPr>
        <w:t>Задонского</w:t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 xml:space="preserve"> сельского поселения производится администрацией </w:t>
      </w:r>
      <w:r w:rsidRPr="00A253BC">
        <w:rPr>
          <w:rFonts w:eastAsia="Times New Roman" w:cs="Times New Roman"/>
          <w:sz w:val="24"/>
          <w:szCs w:val="24"/>
          <w:lang w:eastAsia="ru-RU"/>
        </w:rPr>
        <w:t>Задонского</w:t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 xml:space="preserve"> сельского поселения на основе оформленных заказов на безвозмездной основе:</w:t>
      </w:r>
    </w:p>
    <w:p w:rsidR="00A253BC" w:rsidRP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641594" w:rsidRPr="00A253BC" w:rsidTr="000A4DE7">
        <w:tc>
          <w:tcPr>
            <w:tcW w:w="3473" w:type="dxa"/>
            <w:vMerge w:val="restart"/>
          </w:tcPr>
          <w:p w:rsidR="00641594" w:rsidRPr="00A253BC" w:rsidRDefault="00641594" w:rsidP="00A253BC">
            <w:pPr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53B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Вид захоронения</w:t>
            </w:r>
          </w:p>
        </w:tc>
        <w:tc>
          <w:tcPr>
            <w:tcW w:w="6948" w:type="dxa"/>
            <w:gridSpan w:val="2"/>
          </w:tcPr>
          <w:p w:rsidR="00641594" w:rsidRPr="00A253BC" w:rsidRDefault="00641594" w:rsidP="00A253BC">
            <w:pPr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53B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Размеры земельного участка</w:t>
            </w:r>
          </w:p>
        </w:tc>
      </w:tr>
      <w:tr w:rsidR="00641594" w:rsidRPr="00A253BC" w:rsidTr="00641594">
        <w:tc>
          <w:tcPr>
            <w:tcW w:w="3473" w:type="dxa"/>
            <w:vMerge/>
          </w:tcPr>
          <w:p w:rsidR="00641594" w:rsidRPr="00A253BC" w:rsidRDefault="00641594" w:rsidP="00A253BC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641594" w:rsidRPr="00A253BC" w:rsidRDefault="00641594" w:rsidP="00A253BC">
            <w:pPr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53B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Длина, м</w:t>
            </w:r>
          </w:p>
        </w:tc>
        <w:tc>
          <w:tcPr>
            <w:tcW w:w="3474" w:type="dxa"/>
          </w:tcPr>
          <w:p w:rsidR="00641594" w:rsidRPr="00A253BC" w:rsidRDefault="00641594" w:rsidP="00A253BC">
            <w:pPr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53B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Ширина, м</w:t>
            </w:r>
          </w:p>
        </w:tc>
      </w:tr>
      <w:tr w:rsidR="00641594" w:rsidRPr="00A253BC" w:rsidTr="00641594">
        <w:tc>
          <w:tcPr>
            <w:tcW w:w="3473" w:type="dxa"/>
          </w:tcPr>
          <w:p w:rsidR="00641594" w:rsidRPr="00A253BC" w:rsidRDefault="00641594" w:rsidP="00A253BC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53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Одиночное </w:t>
            </w:r>
          </w:p>
        </w:tc>
        <w:tc>
          <w:tcPr>
            <w:tcW w:w="3474" w:type="dxa"/>
          </w:tcPr>
          <w:p w:rsidR="00641594" w:rsidRPr="00A253BC" w:rsidRDefault="00641594" w:rsidP="00A253BC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53BC">
              <w:rPr>
                <w:rFonts w:eastAsia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474" w:type="dxa"/>
          </w:tcPr>
          <w:p w:rsidR="00641594" w:rsidRPr="00A253BC" w:rsidRDefault="00641594" w:rsidP="00A253BC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53BC">
              <w:rPr>
                <w:rFonts w:eastAsia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41594" w:rsidRPr="00A253BC" w:rsidTr="00641594">
        <w:tc>
          <w:tcPr>
            <w:tcW w:w="3473" w:type="dxa"/>
          </w:tcPr>
          <w:p w:rsidR="00641594" w:rsidRPr="00A253BC" w:rsidRDefault="00641594" w:rsidP="00A253BC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53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Двойное </w:t>
            </w:r>
          </w:p>
        </w:tc>
        <w:tc>
          <w:tcPr>
            <w:tcW w:w="3474" w:type="dxa"/>
          </w:tcPr>
          <w:p w:rsidR="00641594" w:rsidRPr="00A253BC" w:rsidRDefault="00641594" w:rsidP="00A253BC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53BC">
              <w:rPr>
                <w:rFonts w:eastAsia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474" w:type="dxa"/>
          </w:tcPr>
          <w:p w:rsidR="00641594" w:rsidRPr="00A253BC" w:rsidRDefault="00641594" w:rsidP="00A253BC">
            <w:pPr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53BC">
              <w:rPr>
                <w:rFonts w:eastAsia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4"/>
        <w:gridCol w:w="1392"/>
        <w:gridCol w:w="2676"/>
        <w:gridCol w:w="2994"/>
        <w:gridCol w:w="95"/>
      </w:tblGrid>
      <w:tr w:rsidR="00724D68" w:rsidRPr="00A253BC" w:rsidTr="00641594">
        <w:trPr>
          <w:trHeight w:val="15"/>
          <w:tblCellSpacing w:w="15" w:type="dxa"/>
        </w:trPr>
        <w:tc>
          <w:tcPr>
            <w:tcW w:w="2719" w:type="dxa"/>
            <w:vAlign w:val="center"/>
            <w:hideMark/>
          </w:tcPr>
          <w:p w:rsidR="00724D68" w:rsidRPr="00A253BC" w:rsidRDefault="00724D68" w:rsidP="00A253BC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724D68" w:rsidRPr="00A253BC" w:rsidRDefault="00724D68" w:rsidP="00A253BC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vAlign w:val="center"/>
            <w:hideMark/>
          </w:tcPr>
          <w:p w:rsidR="00724D68" w:rsidRPr="00A253BC" w:rsidRDefault="00724D68" w:rsidP="00A253BC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vAlign w:val="center"/>
            <w:hideMark/>
          </w:tcPr>
          <w:p w:rsidR="00724D68" w:rsidRPr="00A253BC" w:rsidRDefault="00724D68" w:rsidP="00A253BC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24D68" w:rsidRPr="00A253BC" w:rsidRDefault="00724D68" w:rsidP="00A253BC">
            <w:pPr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53BC" w:rsidRPr="00A253BC" w:rsidRDefault="00641594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</w:p>
    <w:p w:rsidR="00724D68" w:rsidRP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2.4. Разрешается производить погребение тел (останков) умерших (погибших) в оградах захоронений близких родственников вплотную к ранее погребенному без увеличения территории существующего захоронения.</w:t>
      </w:r>
    </w:p>
    <w:p w:rsidR="00724D68" w:rsidRPr="00A253BC" w:rsidRDefault="00641594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lastRenderedPageBreak/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Использование могилы близкого родственника для повторного погребения допускается не ранее чем через 20 лет после последнего погребения.</w:t>
      </w:r>
    </w:p>
    <w:p w:rsidR="00724D68" w:rsidRPr="00A253BC" w:rsidRDefault="00641594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 xml:space="preserve">2.5. Захоронение умершего (погибшего) в семейное захоронение производится с разрешения администрации </w:t>
      </w:r>
      <w:r w:rsidR="00087114" w:rsidRPr="00A253BC">
        <w:rPr>
          <w:rFonts w:eastAsia="Times New Roman" w:cs="Times New Roman"/>
          <w:sz w:val="24"/>
          <w:szCs w:val="24"/>
          <w:lang w:eastAsia="ru-RU"/>
        </w:rPr>
        <w:t>Задонского</w:t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 xml:space="preserve"> сельского поселения при наличии документов, подтверждающих родство между умершим (погибшим) и ранее захороненным.</w:t>
      </w:r>
    </w:p>
    <w:p w:rsidR="00724D68" w:rsidRPr="00A253BC" w:rsidRDefault="00641594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2.6. На новых кладбищах или на вновь прирезанных участках погребение производится в последовательном порядке по действующей нумерации подготовленных могил.</w:t>
      </w:r>
    </w:p>
    <w:p w:rsidR="00724D68" w:rsidRPr="00A253BC" w:rsidRDefault="00641594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Запрещается предоставление мест под захоронения на неподготовленной территории кладбища, а также на затопленных и заболоченных участках. Не допускается устройство захоронений в разрывах между могилами, на обочинах дорог и в пределах защитных зон, в том числе моральной (зеленой) защиты.</w:t>
      </w:r>
    </w:p>
    <w:p w:rsidR="00724D68" w:rsidRPr="00A253BC" w:rsidRDefault="00641594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2.7. Каждое захоронение регистрируется специализированной службой в книге установленной формы.</w:t>
      </w:r>
    </w:p>
    <w:p w:rsidR="00A253BC" w:rsidRP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724D68" w:rsidRPr="00A253BC" w:rsidRDefault="00641594" w:rsidP="00A253BC">
      <w:pPr>
        <w:ind w:left="0"/>
        <w:rPr>
          <w:rFonts w:eastAsia="Times New Roman" w:cs="Times New Roman"/>
          <w:b/>
          <w:sz w:val="24"/>
          <w:szCs w:val="24"/>
          <w:lang w:eastAsia="ru-RU"/>
        </w:rPr>
      </w:pPr>
      <w:r w:rsidRPr="00A253BC">
        <w:rPr>
          <w:rFonts w:eastAsia="Times New Roman" w:cs="Times New Roman"/>
          <w:b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b/>
          <w:sz w:val="24"/>
          <w:szCs w:val="24"/>
          <w:lang w:eastAsia="ru-RU"/>
        </w:rPr>
        <w:t>3. Порядок оформления захоронения</w:t>
      </w:r>
    </w:p>
    <w:p w:rsidR="00724D68" w:rsidRPr="00A253BC" w:rsidRDefault="00641594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 xml:space="preserve">3.1. Прием и оформление заказа на предоставление земельного участка для погребения умершего (погибшего) на кладбище производится администрацией </w:t>
      </w:r>
      <w:r w:rsidR="00087114" w:rsidRPr="00A253BC">
        <w:rPr>
          <w:rFonts w:eastAsia="Times New Roman" w:cs="Times New Roman"/>
          <w:sz w:val="24"/>
          <w:szCs w:val="24"/>
          <w:lang w:eastAsia="ru-RU"/>
        </w:rPr>
        <w:t>Задонского</w:t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 xml:space="preserve"> сельского поселения при наличии у лица, взявшего на себя обязанность осуществить погребение умершего, документа, подтверждающего факт смерти, выданного медицинской организацией.</w:t>
      </w:r>
    </w:p>
    <w:p w:rsidR="00724D68" w:rsidRPr="00A253BC" w:rsidRDefault="00641594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3.2. При оформлении заказа по согласованию с заказчиком устанавливается дата и время захоронения.</w:t>
      </w:r>
    </w:p>
    <w:p w:rsidR="00724D68" w:rsidRPr="00A253BC" w:rsidRDefault="00641594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 xml:space="preserve">3.3. При обращении лица, взявшего на себя обязанность осуществить погребение умершего, выдается администрацией </w:t>
      </w:r>
      <w:r w:rsidR="00087114" w:rsidRPr="00A253BC">
        <w:rPr>
          <w:rFonts w:eastAsia="Times New Roman" w:cs="Times New Roman"/>
          <w:sz w:val="24"/>
          <w:szCs w:val="24"/>
          <w:lang w:eastAsia="ru-RU"/>
        </w:rPr>
        <w:t>Задонского</w:t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 xml:space="preserve"> сельского поселения справка о захоронении с указанием фамилии, имени и отчества захороненного, номера квартала, сектора, могилы и даты захоронения.</w:t>
      </w:r>
    </w:p>
    <w:p w:rsidR="00724D68" w:rsidRDefault="00B5039D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3.4. По желанию граждан со специализированной службой может быть заключен возмездный договор на выполнение комплекса работ по благоустройству места под создание семейных (родовых) захоронений на кладбищах при погребении умерших граждан с учетом будущих захоронений.</w:t>
      </w:r>
    </w:p>
    <w:p w:rsidR="00A253BC" w:rsidRP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724D68" w:rsidRPr="00A253BC" w:rsidRDefault="00B5039D" w:rsidP="00A253BC">
      <w:pPr>
        <w:ind w:left="0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A253BC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b/>
          <w:bCs/>
          <w:sz w:val="24"/>
          <w:szCs w:val="24"/>
          <w:lang w:eastAsia="ru-RU"/>
        </w:rPr>
        <w:t>4. Правила содержания мест погребения</w:t>
      </w:r>
    </w:p>
    <w:p w:rsidR="00724D68" w:rsidRPr="00A253BC" w:rsidRDefault="00B5039D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4.1. На территории кладбищ у главного входа устанавливается стенд с его планом. На плане обозначаются основные зоны кладбищ, здания и сооружения, кварталы (секторы) и участки захоронений и их нумерация (название).</w:t>
      </w:r>
    </w:p>
    <w:p w:rsidR="00724D68" w:rsidRPr="00A253BC" w:rsidRDefault="00B5039D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Кроме того, территории кладбищ оборудуются:</w:t>
      </w:r>
    </w:p>
    <w:p w:rsidR="00724D68" w:rsidRPr="00A253BC" w:rsidRDefault="00B5039D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- вывеской с названием кладбища, режимом работы;</w:t>
      </w:r>
    </w:p>
    <w:p w:rsidR="00724D68" w:rsidRPr="00A253BC" w:rsidRDefault="00B5039D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- указателями номеров (названий) участков-кварталов (секторов), участков захоронений, дорожек, расположения зданий и сооружений, общественных туалетов и т.д.;</w:t>
      </w:r>
    </w:p>
    <w:p w:rsidR="00724D68" w:rsidRPr="00A253BC" w:rsidRDefault="00B5039D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- стендом для размещения перечня и прейскуранта оказываемых услуг, объявлений, правил посещения кладбищ, копий правовых актов, регулирующих деятельность в области похоронного дела;</w:t>
      </w:r>
    </w:p>
    <w:p w:rsidR="00724D68" w:rsidRPr="00A253BC" w:rsidRDefault="00B5039D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- общественными туалетами;</w:t>
      </w:r>
    </w:p>
    <w:p w:rsidR="00724D68" w:rsidRPr="00A253BC" w:rsidRDefault="00B5039D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- урнами для сбора мелкого мусора вдоль пешеходных дорожек;</w:t>
      </w:r>
    </w:p>
    <w:p w:rsidR="00724D68" w:rsidRPr="00A253BC" w:rsidRDefault="00B5039D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- контейнерами для складирования мусора, установленными на оборудованных площадках с твердым покрытием.</w:t>
      </w:r>
    </w:p>
    <w:p w:rsidR="00724D68" w:rsidRPr="00A253BC" w:rsidRDefault="00B5039D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4.2. Прилегающие к кладбищам территории должны быть благоустроены и иметь места для стоянки автотранспорта.</w:t>
      </w:r>
    </w:p>
    <w:p w:rsidR="00724D68" w:rsidRPr="00A253BC" w:rsidRDefault="00B5039D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4.3. Инженерные сети и оборудование на территориях кладбищ должны содержаться в надлежащем состоянии.</w:t>
      </w:r>
    </w:p>
    <w:p w:rsidR="00724D68" w:rsidRPr="00A253BC" w:rsidRDefault="00B5039D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 xml:space="preserve">4.4. Администрация </w:t>
      </w:r>
      <w:r w:rsidR="00087114" w:rsidRPr="00A253BC">
        <w:rPr>
          <w:rFonts w:eastAsia="Times New Roman" w:cs="Times New Roman"/>
          <w:sz w:val="24"/>
          <w:szCs w:val="24"/>
          <w:lang w:eastAsia="ru-RU"/>
        </w:rPr>
        <w:t>Задонского</w:t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 xml:space="preserve"> сельского поселения должна содержать кладбища в надлежащем порядке и обеспечивать:</w:t>
      </w:r>
    </w:p>
    <w:p w:rsidR="00724D68" w:rsidRPr="00A253BC" w:rsidRDefault="00B5039D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1) учет захоронений;</w:t>
      </w:r>
    </w:p>
    <w:p w:rsidR="00724D68" w:rsidRPr="00A253BC" w:rsidRDefault="00B5039D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2) соблюдение установленной нормы предоставления каждого земельного участка для захоронения и правил подготовки могил;</w:t>
      </w:r>
    </w:p>
    <w:p w:rsidR="00724D68" w:rsidRPr="00A253BC" w:rsidRDefault="00B5039D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3) содержание в исправном состоянии зданий, сооружений, находящихся на территориях кладбищ, ограждений кладбищ, их дорог, площадок и их ремонт;</w:t>
      </w:r>
    </w:p>
    <w:p w:rsidR="00724D68" w:rsidRPr="00A253BC" w:rsidRDefault="00B5039D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4) озеленение, уход за зелеными насаждениями на территориях кладбищ и их обновление;</w:t>
      </w:r>
    </w:p>
    <w:p w:rsidR="00724D68" w:rsidRPr="00A253BC" w:rsidRDefault="00B5039D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lastRenderedPageBreak/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5) обустройство контейнерных площадок для сбора мусора, систематическую уборку всех территорий кладбищ и своевременный вывоз мусора, засохших цветов и венков;</w:t>
      </w:r>
    </w:p>
    <w:p w:rsidR="00724D68" w:rsidRPr="00A253BC" w:rsidRDefault="00B5039D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6) соответствующую культуру обслуживания;</w:t>
      </w:r>
    </w:p>
    <w:p w:rsidR="00724D68" w:rsidRPr="00A253BC" w:rsidRDefault="00B5039D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7) соблюдение санитарных норм и правил;</w:t>
      </w:r>
    </w:p>
    <w:p w:rsidR="00724D68" w:rsidRPr="00A253BC" w:rsidRDefault="00B5039D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 xml:space="preserve">8) соблюдение </w:t>
      </w:r>
      <w:hyperlink r:id="rId9" w:history="1">
        <w:r w:rsidR="00724D68" w:rsidRPr="00A253BC">
          <w:rPr>
            <w:rFonts w:eastAsia="Times New Roman" w:cs="Times New Roman"/>
            <w:sz w:val="24"/>
            <w:szCs w:val="24"/>
            <w:lang w:eastAsia="ru-RU"/>
          </w:rPr>
          <w:t>правил пожарной безопасности</w:t>
        </w:r>
      </w:hyperlink>
      <w:r w:rsidR="00724D68" w:rsidRPr="00A253BC">
        <w:rPr>
          <w:rFonts w:eastAsia="Times New Roman" w:cs="Times New Roman"/>
          <w:sz w:val="24"/>
          <w:szCs w:val="24"/>
          <w:lang w:eastAsia="ru-RU"/>
        </w:rPr>
        <w:t>;</w:t>
      </w:r>
    </w:p>
    <w:p w:rsidR="00724D68" w:rsidRP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 xml:space="preserve">9) регистрацию каждого захоронения в книге установленной формы с указанием номеров участка захоронения и могилы, фамилии, имени и отчества захороненного, даты захоронения, фамилии, имени, отчества и адреса лица, взявшего на себя обязанность осуществить погребение и на которое зарегистрировано удостоверение о захоронении. Кроме записи в книгу, работник администрации </w:t>
      </w:r>
      <w:r w:rsidR="00087114" w:rsidRPr="00A253BC">
        <w:rPr>
          <w:rFonts w:eastAsia="Times New Roman" w:cs="Times New Roman"/>
          <w:sz w:val="24"/>
          <w:szCs w:val="24"/>
          <w:lang w:eastAsia="ru-RU"/>
        </w:rPr>
        <w:t>Задонского</w:t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 xml:space="preserve"> сельского поселения делает соответствующую отметку на разбивочном чертеже квартала кладбища. Книга учета захоронений хранится в администрации </w:t>
      </w:r>
      <w:r w:rsidR="00087114" w:rsidRPr="00A253BC">
        <w:rPr>
          <w:rFonts w:eastAsia="Times New Roman" w:cs="Times New Roman"/>
          <w:sz w:val="24"/>
          <w:szCs w:val="24"/>
          <w:lang w:eastAsia="ru-RU"/>
        </w:rPr>
        <w:t>Задонского</w:t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724D68" w:rsidRP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10) установку на могильном холме знака с указанием фамилии, имени и отчества умершего, даты рождения и смерти. Не допускается захоронение без установки опознавательного знака;</w:t>
      </w:r>
    </w:p>
    <w:p w:rsidR="00724D68" w:rsidRP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11) систематическую уборку территорий кладбищ (кроме мест захоронений).</w:t>
      </w:r>
    </w:p>
    <w:p w:rsidR="00724D68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В случае отсутствия на участке кладбища земли для захоронения согласно норме участок подлежит закрытию. По периметру участка выставляются трафареты с предупреждением о закрытии данного участка.</w:t>
      </w:r>
    </w:p>
    <w:p w:rsidR="00A253BC" w:rsidRP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724D68" w:rsidRPr="00A253BC" w:rsidRDefault="00A253BC" w:rsidP="00A253BC">
      <w:pPr>
        <w:ind w:left="0"/>
        <w:rPr>
          <w:rFonts w:eastAsia="Times New Roman" w:cs="Times New Roman"/>
          <w:b/>
          <w:sz w:val="24"/>
          <w:szCs w:val="24"/>
          <w:lang w:eastAsia="ru-RU"/>
        </w:rPr>
      </w:pPr>
      <w:r w:rsidRPr="00A253BC">
        <w:rPr>
          <w:rFonts w:eastAsia="Times New Roman" w:cs="Times New Roman"/>
          <w:b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b/>
          <w:sz w:val="24"/>
          <w:szCs w:val="24"/>
          <w:lang w:eastAsia="ru-RU"/>
        </w:rPr>
        <w:t>5. Благоустройство территорий кладбищ</w:t>
      </w:r>
    </w:p>
    <w:p w:rsidR="00724D68" w:rsidRP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5.1. Все работы по благоустройству территорий кладбищ должны выполняться с сохранением существующих деревьев, кустарников и растительного грунта.</w:t>
      </w:r>
    </w:p>
    <w:p w:rsidR="00724D68" w:rsidRP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5.2. Вырубку деревьев следует производить выборочно, используя естественные зеленые насаждения для создания санитарно-защитной зоны и зоны моральной (зеленой) защиты.</w:t>
      </w:r>
    </w:p>
    <w:p w:rsidR="00724D68" w:rsidRP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5.3. Зона моральной (зеленой) защиты, проходящая вокруг территории вновь создаваемого кладбища, должна быть образована плотной полосой зеленых насаждений шириной от 10 до 20 м.</w:t>
      </w:r>
    </w:p>
    <w:p w:rsidR="00724D68" w:rsidRP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5.4. Площадь зеленых насаждений должна составлять не менее 30% площади кладбища.</w:t>
      </w:r>
    </w:p>
    <w:p w:rsidR="00724D68" w:rsidRP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5.5. При проектировании озеленения кладбища расстояние от дерева до могилы должно составлять не менее 5 м.</w:t>
      </w:r>
    </w:p>
    <w:p w:rsidR="00724D68" w:rsidRP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5.6. Дорожная сеть по всей территории кладбища может подразделяться на следующие категории:</w:t>
      </w:r>
    </w:p>
    <w:p w:rsidR="00724D68" w:rsidRP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1) межквартальные дороги;</w:t>
      </w:r>
    </w:p>
    <w:p w:rsidR="00724D68" w:rsidRP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2) внутриквартальные дороги;</w:t>
      </w:r>
    </w:p>
    <w:p w:rsidR="00724D68" w:rsidRP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3) дорожки.</w:t>
      </w:r>
    </w:p>
    <w:p w:rsidR="00724D68" w:rsidRP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5.7. Межквартальные дороги предназначены для проезда автомашин с целью подвоза надмогильных сооружений и уборки территории.</w:t>
      </w:r>
    </w:p>
    <w:p w:rsidR="00724D68" w:rsidRP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5.8. Внутриквартальные дороги предназначены для проезда моторизированного транспорта, осуществляющего хозяйственное обслуживание соответствующего кладбища.</w:t>
      </w:r>
    </w:p>
    <w:p w:rsidR="00724D68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5.9. Дорожки предназначены для прохода пешеходов по территории кварталов и участков кладбищ.</w:t>
      </w:r>
    </w:p>
    <w:p w:rsidR="00A253BC" w:rsidRP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724D68" w:rsidRPr="00A253BC" w:rsidRDefault="00A253BC" w:rsidP="00A253BC">
      <w:pPr>
        <w:ind w:left="0"/>
        <w:rPr>
          <w:rFonts w:eastAsia="Times New Roman" w:cs="Times New Roman"/>
          <w:b/>
          <w:sz w:val="24"/>
          <w:szCs w:val="24"/>
          <w:lang w:eastAsia="ru-RU"/>
        </w:rPr>
      </w:pPr>
      <w:r w:rsidRPr="00A253BC">
        <w:rPr>
          <w:rFonts w:eastAsia="Times New Roman" w:cs="Times New Roman"/>
          <w:b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b/>
          <w:sz w:val="24"/>
          <w:szCs w:val="24"/>
          <w:lang w:eastAsia="ru-RU"/>
        </w:rPr>
        <w:t>6. Установка надмогильных сооружений и их содержание</w:t>
      </w:r>
    </w:p>
    <w:p w:rsidR="00724D68" w:rsidRP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6.1. Работы по установке и снятию надмогильных сооружений производятся с апреля по ноябрь месяц.</w:t>
      </w:r>
    </w:p>
    <w:p w:rsidR="00724D68" w:rsidRP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 xml:space="preserve">6.2. Надписи на надмогильных сооружениях должны соответствовать сведениям о лицах, </w:t>
      </w: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погребенных в данном захоронении.</w:t>
      </w:r>
    </w:p>
    <w:p w:rsidR="00724D68" w:rsidRP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6.3. Установка памятников производится не ранее чем через год после захоронения.</w:t>
      </w:r>
    </w:p>
    <w:p w:rsidR="00724D68" w:rsidRP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6.4. Установка надмогильных сооружений вне места захоронения не допускается.</w:t>
      </w:r>
    </w:p>
    <w:p w:rsidR="00724D68" w:rsidRP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6.5. Высота устанавливаемых надмогильных сооружений не должна превышать на местах захоронения тел (останков) - 2,0 м.</w:t>
      </w:r>
    </w:p>
    <w:p w:rsidR="00724D68" w:rsidRP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6.6. Ограждение могил оградой допускается с разрешения специализированной службы в пределах предоставленного земельного участка для захоронения.</w:t>
      </w:r>
    </w:p>
    <w:p w:rsidR="00724D68" w:rsidRP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6.7. Надмогильные сооружения устанавливаются в границах отведенного для погребения участка земли. Надмогильные сооружения не должны иметь частей, выступающих или нависающих над границами участка земли.</w:t>
      </w:r>
    </w:p>
    <w:p w:rsidR="00724D68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lastRenderedPageBreak/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6.8. Лица, взявшие на себя обязанность осуществить погребение умершего, содержат могилы, надмогильные сооружения, ограждение могил в надлежащем состоянии, своевременно производят поправку могильных холмов, ремонт и окраску надмогильных сооружений, осуществляют вынос мусора в специально отведенные места (контейнеры) собственными силами либо по договору на оказание этих услуг.</w:t>
      </w:r>
    </w:p>
    <w:p w:rsidR="00A253BC" w:rsidRP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724D68" w:rsidRPr="00A253BC" w:rsidRDefault="00A253BC" w:rsidP="00A253BC">
      <w:pPr>
        <w:ind w:left="0"/>
        <w:rPr>
          <w:rFonts w:eastAsia="Times New Roman" w:cs="Times New Roman"/>
          <w:b/>
          <w:sz w:val="24"/>
          <w:szCs w:val="24"/>
          <w:lang w:eastAsia="ru-RU"/>
        </w:rPr>
      </w:pPr>
      <w:r w:rsidRPr="00A253BC">
        <w:rPr>
          <w:rFonts w:eastAsia="Times New Roman" w:cs="Times New Roman"/>
          <w:b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b/>
          <w:sz w:val="24"/>
          <w:szCs w:val="24"/>
          <w:lang w:eastAsia="ru-RU"/>
        </w:rPr>
        <w:t>7. Правила посещения кладбищ</w:t>
      </w:r>
    </w:p>
    <w:p w:rsidR="00724D68" w:rsidRP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7.1. Муниципальные общественные кладбища открыты для посещений ежедневно:</w:t>
      </w:r>
    </w:p>
    <w:p w:rsidR="00724D68" w:rsidRP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- с 1 мая по 30 сентября - с 8.00 до 20.00;</w:t>
      </w:r>
    </w:p>
    <w:p w:rsidR="00724D68" w:rsidRP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- с 1 октября по 30 апреля - с 8.00 до 17.00.</w:t>
      </w:r>
    </w:p>
    <w:p w:rsidR="00724D68" w:rsidRP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 xml:space="preserve">7.2. Прием заявок на погребение умерших осуществляется администрацией </w:t>
      </w:r>
      <w:r w:rsidR="00087114" w:rsidRPr="00A253BC">
        <w:rPr>
          <w:rFonts w:eastAsia="Times New Roman" w:cs="Times New Roman"/>
          <w:sz w:val="24"/>
          <w:szCs w:val="24"/>
          <w:lang w:eastAsia="ru-RU"/>
        </w:rPr>
        <w:t>Задонского</w:t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 xml:space="preserve"> сельского поселения ежедневно с 8.00 до 17.00.</w:t>
      </w:r>
    </w:p>
    <w:p w:rsidR="00724D68" w:rsidRP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7.3. На территории кладбищ посетители должны соблюдать общественный порядок и тишину.</w:t>
      </w:r>
    </w:p>
    <w:p w:rsidR="00724D68" w:rsidRP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7.4. На территории кладбищ запрещается:</w:t>
      </w:r>
    </w:p>
    <w:p w:rsidR="00724D68" w:rsidRPr="00A253BC" w:rsidRDefault="00724D68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>- выгул собак, выпас домашних животных, ловля птиц;</w:t>
      </w:r>
    </w:p>
    <w:p w:rsidR="00724D68" w:rsidRP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- разведение костров, добыча песка и глины, резка дерна;</w:t>
      </w:r>
    </w:p>
    <w:p w:rsidR="00724D68" w:rsidRP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- нахождение после закрытия;</w:t>
      </w:r>
    </w:p>
    <w:p w:rsidR="00724D68" w:rsidRP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- раскопка грунта, складирование запасов строительных и других материалов;</w:t>
      </w:r>
    </w:p>
    <w:p w:rsidR="00724D68" w:rsidRP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- повреждение зеленых насаждений, цветов.</w:t>
      </w:r>
    </w:p>
    <w:p w:rsidR="00724D68" w:rsidRP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7.5. На территории кладбищ не допускается передвижение на автомобилях, мотоциклах, велосипедах и других средствах передвижения, за исключением катафального транспорта, транспорта инвалидов и престарелых лиц, специализированных транспортных средств, а также в случаях установки (замены) надмогильных сооружений.</w:t>
      </w:r>
    </w:p>
    <w:p w:rsidR="00724D68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7.6. Торговля рассадой, цветами, похоронными принадлежностями, предметами похоронного ритуала и материалами по благоустройству захоронений (могил) разрешается только в специально отведенных и оборудованных местах (помещениях) на территории административного комплекса кладбища.</w:t>
      </w:r>
    </w:p>
    <w:p w:rsidR="00A253BC" w:rsidRP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724D68" w:rsidRPr="00A253BC" w:rsidRDefault="00A253BC" w:rsidP="00A253BC">
      <w:pPr>
        <w:ind w:left="0"/>
        <w:rPr>
          <w:rFonts w:eastAsia="Times New Roman" w:cs="Times New Roman"/>
          <w:b/>
          <w:sz w:val="24"/>
          <w:szCs w:val="24"/>
          <w:lang w:eastAsia="ru-RU"/>
        </w:rPr>
      </w:pPr>
      <w:r w:rsidRPr="00A253BC">
        <w:rPr>
          <w:rFonts w:eastAsia="Times New Roman" w:cs="Times New Roman"/>
          <w:b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b/>
          <w:sz w:val="24"/>
          <w:szCs w:val="24"/>
          <w:lang w:eastAsia="ru-RU"/>
        </w:rPr>
        <w:t>8. Ответственность за нарушение настоящего Положения</w:t>
      </w:r>
    </w:p>
    <w:p w:rsidR="00724D68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ab/>
      </w:r>
      <w:r w:rsidR="00724D68" w:rsidRPr="00A253BC">
        <w:rPr>
          <w:rFonts w:eastAsia="Times New Roman" w:cs="Times New Roman"/>
          <w:sz w:val="24"/>
          <w:szCs w:val="24"/>
          <w:lang w:eastAsia="ru-RU"/>
        </w:rPr>
        <w:t>8.1. Лица, нарушившие настоящее Положение, привлекаются к административной ответственности в соответствии с действующим законодательством.</w:t>
      </w:r>
    </w:p>
    <w:p w:rsid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A253BC" w:rsidRPr="00A253BC" w:rsidRDefault="00A253BC" w:rsidP="00A253BC">
      <w:pPr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A253BC" w:rsidRPr="00A253BC" w:rsidRDefault="00A253BC" w:rsidP="00724D68">
      <w:pPr>
        <w:spacing w:before="100" w:beforeAutospacing="1" w:after="100" w:afterAutospacing="1"/>
        <w:ind w:left="0"/>
        <w:jc w:val="left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253BC" w:rsidRPr="00A253BC" w:rsidRDefault="00A253BC" w:rsidP="00A253BC">
      <w:pPr>
        <w:spacing w:before="100" w:beforeAutospacing="1" w:after="100" w:afterAutospacing="1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A253BC">
        <w:rPr>
          <w:rFonts w:eastAsia="Times New Roman" w:cs="Times New Roman"/>
          <w:sz w:val="24"/>
          <w:szCs w:val="24"/>
          <w:lang w:eastAsia="ru-RU"/>
        </w:rPr>
        <w:t>Приложение</w:t>
      </w:r>
      <w:r w:rsidRPr="00A253BC">
        <w:rPr>
          <w:rFonts w:eastAsia="Times New Roman" w:cs="Times New Roman"/>
          <w:sz w:val="24"/>
          <w:szCs w:val="24"/>
          <w:lang w:eastAsia="ru-RU"/>
        </w:rPr>
        <w:br/>
        <w:t>к Положению о правилах содержания</w:t>
      </w:r>
      <w:r w:rsidRPr="00A253BC">
        <w:rPr>
          <w:rFonts w:eastAsia="Times New Roman" w:cs="Times New Roman"/>
          <w:sz w:val="24"/>
          <w:szCs w:val="24"/>
          <w:lang w:eastAsia="ru-RU"/>
        </w:rPr>
        <w:br/>
        <w:t>мест погребения и порядке деятельности</w:t>
      </w:r>
      <w:r w:rsidRPr="00A253BC">
        <w:rPr>
          <w:rFonts w:eastAsia="Times New Roman" w:cs="Times New Roman"/>
          <w:sz w:val="24"/>
          <w:szCs w:val="24"/>
          <w:lang w:eastAsia="ru-RU"/>
        </w:rPr>
        <w:br/>
        <w:t>общественных кладбищ на территории</w:t>
      </w:r>
      <w:r w:rsidRPr="00A253BC">
        <w:rPr>
          <w:rFonts w:eastAsia="Times New Roman" w:cs="Times New Roman"/>
          <w:sz w:val="24"/>
          <w:szCs w:val="24"/>
          <w:lang w:eastAsia="ru-RU"/>
        </w:rPr>
        <w:br/>
        <w:t xml:space="preserve">Задонского сельского поселения </w:t>
      </w:r>
    </w:p>
    <w:p w:rsidR="00A253BC" w:rsidRPr="00A253BC" w:rsidRDefault="00A253BC" w:rsidP="00A253BC">
      <w:pPr>
        <w:ind w:left="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253BC" w:rsidRPr="00A253BC" w:rsidRDefault="00A253BC" w:rsidP="00A253BC">
      <w:pPr>
        <w:ind w:left="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253BC" w:rsidRPr="00A253BC" w:rsidRDefault="00724D68" w:rsidP="00A253BC">
      <w:pPr>
        <w:ind w:left="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A253BC">
        <w:rPr>
          <w:rFonts w:eastAsia="Times New Roman" w:cs="Times New Roman"/>
          <w:b/>
          <w:bCs/>
          <w:sz w:val="24"/>
          <w:szCs w:val="24"/>
          <w:lang w:eastAsia="ru-RU"/>
        </w:rPr>
        <w:t>Перечень</w:t>
      </w:r>
    </w:p>
    <w:p w:rsidR="00A253BC" w:rsidRPr="00A253BC" w:rsidRDefault="00724D68" w:rsidP="00A253BC">
      <w:pPr>
        <w:ind w:left="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A253BC">
        <w:rPr>
          <w:rFonts w:eastAsia="Times New Roman" w:cs="Times New Roman"/>
          <w:b/>
          <w:bCs/>
          <w:sz w:val="24"/>
          <w:szCs w:val="24"/>
          <w:lang w:eastAsia="ru-RU"/>
        </w:rPr>
        <w:t>общественных кладбищ, расположенных на территории</w:t>
      </w:r>
    </w:p>
    <w:p w:rsidR="00724D68" w:rsidRPr="00A253BC" w:rsidRDefault="00087114" w:rsidP="00A253BC">
      <w:pPr>
        <w:ind w:left="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A253BC">
        <w:rPr>
          <w:rFonts w:eastAsia="Times New Roman" w:cs="Times New Roman"/>
          <w:b/>
          <w:bCs/>
          <w:sz w:val="24"/>
          <w:szCs w:val="24"/>
          <w:lang w:eastAsia="ru-RU"/>
        </w:rPr>
        <w:t>Задонского</w:t>
      </w:r>
      <w:r w:rsidR="00724D68" w:rsidRPr="00A253B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724D68" w:rsidRPr="00A253BC" w:rsidRDefault="00724D68" w:rsidP="00724D68">
      <w:pPr>
        <w:spacing w:before="100" w:beforeAutospacing="1" w:after="100" w:afterAutospacing="1"/>
        <w:ind w:left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Ind w:w="-17" w:type="dxa"/>
        <w:tblLook w:val="04A0" w:firstRow="1" w:lastRow="0" w:firstColumn="1" w:lastColumn="0" w:noHBand="0" w:noVBand="1"/>
      </w:tblPr>
      <w:tblGrid>
        <w:gridCol w:w="1118"/>
        <w:gridCol w:w="5811"/>
      </w:tblGrid>
      <w:tr w:rsidR="00A253BC" w:rsidRPr="00A253BC" w:rsidTr="00B270E6">
        <w:trPr>
          <w:trHeight w:val="510"/>
        </w:trPr>
        <w:tc>
          <w:tcPr>
            <w:tcW w:w="1118" w:type="dxa"/>
            <w:vAlign w:val="center"/>
          </w:tcPr>
          <w:p w:rsidR="00A253BC" w:rsidRPr="00A253BC" w:rsidRDefault="00A253BC" w:rsidP="00B270E6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53B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811" w:type="dxa"/>
            <w:vAlign w:val="center"/>
          </w:tcPr>
          <w:p w:rsidR="00A253BC" w:rsidRPr="00A253BC" w:rsidRDefault="00A253BC" w:rsidP="00B270E6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53BC">
              <w:rPr>
                <w:b/>
                <w:sz w:val="24"/>
                <w:szCs w:val="24"/>
              </w:rPr>
              <w:t>Место расположения кладбища</w:t>
            </w:r>
          </w:p>
        </w:tc>
      </w:tr>
      <w:tr w:rsidR="00A253BC" w:rsidRPr="00A253BC" w:rsidTr="00B270E6">
        <w:trPr>
          <w:trHeight w:val="510"/>
        </w:trPr>
        <w:tc>
          <w:tcPr>
            <w:tcW w:w="1118" w:type="dxa"/>
            <w:vAlign w:val="center"/>
          </w:tcPr>
          <w:p w:rsidR="00A253BC" w:rsidRPr="00A253BC" w:rsidRDefault="00B270E6" w:rsidP="00B270E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vAlign w:val="center"/>
          </w:tcPr>
          <w:p w:rsidR="00A253BC" w:rsidRPr="00A253BC" w:rsidRDefault="00B270E6" w:rsidP="00B270E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х.Степнянский</w:t>
            </w:r>
          </w:p>
        </w:tc>
      </w:tr>
      <w:tr w:rsidR="00A253BC" w:rsidRPr="00A253BC" w:rsidTr="00B270E6">
        <w:trPr>
          <w:trHeight w:val="510"/>
        </w:trPr>
        <w:tc>
          <w:tcPr>
            <w:tcW w:w="1118" w:type="dxa"/>
            <w:vAlign w:val="center"/>
          </w:tcPr>
          <w:p w:rsidR="00A253BC" w:rsidRPr="00A253BC" w:rsidRDefault="00B270E6" w:rsidP="00B270E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  <w:vAlign w:val="center"/>
          </w:tcPr>
          <w:p w:rsidR="00A253BC" w:rsidRPr="00A253BC" w:rsidRDefault="00B270E6" w:rsidP="00B270E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х.Ельбузд</w:t>
            </w:r>
          </w:p>
        </w:tc>
      </w:tr>
      <w:tr w:rsidR="00A253BC" w:rsidRPr="00A253BC" w:rsidTr="00B270E6">
        <w:trPr>
          <w:trHeight w:val="510"/>
        </w:trPr>
        <w:tc>
          <w:tcPr>
            <w:tcW w:w="1118" w:type="dxa"/>
            <w:vAlign w:val="center"/>
          </w:tcPr>
          <w:p w:rsidR="00A253BC" w:rsidRPr="00A253BC" w:rsidRDefault="00B270E6" w:rsidP="00B270E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  <w:vAlign w:val="center"/>
          </w:tcPr>
          <w:p w:rsidR="00A253BC" w:rsidRPr="00A253BC" w:rsidRDefault="00B270E6" w:rsidP="00B270E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с.Новотроицкое</w:t>
            </w:r>
          </w:p>
        </w:tc>
      </w:tr>
      <w:tr w:rsidR="00A253BC" w:rsidRPr="00A253BC" w:rsidTr="00B270E6">
        <w:trPr>
          <w:trHeight w:val="510"/>
        </w:trPr>
        <w:tc>
          <w:tcPr>
            <w:tcW w:w="1118" w:type="dxa"/>
            <w:vAlign w:val="center"/>
          </w:tcPr>
          <w:p w:rsidR="00A253BC" w:rsidRPr="00A253BC" w:rsidRDefault="00B270E6" w:rsidP="00B270E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  <w:vAlign w:val="center"/>
          </w:tcPr>
          <w:p w:rsidR="00A253BC" w:rsidRPr="00A253BC" w:rsidRDefault="00B270E6" w:rsidP="00B270E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х.Задонский</w:t>
            </w:r>
          </w:p>
        </w:tc>
      </w:tr>
      <w:tr w:rsidR="00A253BC" w:rsidRPr="00A253BC" w:rsidTr="00B270E6">
        <w:trPr>
          <w:trHeight w:val="510"/>
        </w:trPr>
        <w:tc>
          <w:tcPr>
            <w:tcW w:w="1118" w:type="dxa"/>
            <w:vAlign w:val="center"/>
          </w:tcPr>
          <w:p w:rsidR="00A253BC" w:rsidRPr="00A253BC" w:rsidRDefault="00B270E6" w:rsidP="00B270E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  <w:vAlign w:val="center"/>
          </w:tcPr>
          <w:p w:rsidR="00A253BC" w:rsidRPr="00A253BC" w:rsidRDefault="00B270E6" w:rsidP="00B270E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х.Победа</w:t>
            </w:r>
          </w:p>
        </w:tc>
      </w:tr>
      <w:tr w:rsidR="00A253BC" w:rsidRPr="00A253BC" w:rsidTr="00B270E6">
        <w:trPr>
          <w:trHeight w:val="510"/>
        </w:trPr>
        <w:tc>
          <w:tcPr>
            <w:tcW w:w="1118" w:type="dxa"/>
            <w:vAlign w:val="center"/>
          </w:tcPr>
          <w:p w:rsidR="00A253BC" w:rsidRPr="00A253BC" w:rsidRDefault="00B270E6" w:rsidP="00B270E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  <w:vAlign w:val="center"/>
          </w:tcPr>
          <w:p w:rsidR="00A253BC" w:rsidRPr="00A253BC" w:rsidRDefault="00B270E6" w:rsidP="00B270E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х.Левобережный</w:t>
            </w:r>
          </w:p>
        </w:tc>
      </w:tr>
      <w:tr w:rsidR="00A253BC" w:rsidRPr="00A253BC" w:rsidTr="00B270E6">
        <w:trPr>
          <w:trHeight w:val="510"/>
        </w:trPr>
        <w:tc>
          <w:tcPr>
            <w:tcW w:w="1118" w:type="dxa"/>
            <w:vAlign w:val="center"/>
          </w:tcPr>
          <w:p w:rsidR="00A253BC" w:rsidRPr="00A253BC" w:rsidRDefault="00B270E6" w:rsidP="00B270E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1" w:type="dxa"/>
            <w:vAlign w:val="center"/>
          </w:tcPr>
          <w:p w:rsidR="00A253BC" w:rsidRPr="00A253BC" w:rsidRDefault="00B270E6" w:rsidP="00B270E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х.Песчаный</w:t>
            </w:r>
          </w:p>
        </w:tc>
      </w:tr>
      <w:tr w:rsidR="00A253BC" w:rsidRPr="00A253BC" w:rsidTr="00B270E6">
        <w:trPr>
          <w:trHeight w:val="510"/>
        </w:trPr>
        <w:tc>
          <w:tcPr>
            <w:tcW w:w="1118" w:type="dxa"/>
            <w:vAlign w:val="center"/>
          </w:tcPr>
          <w:p w:rsidR="00A253BC" w:rsidRPr="00A253BC" w:rsidRDefault="00B270E6" w:rsidP="00B270E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1" w:type="dxa"/>
            <w:vAlign w:val="center"/>
          </w:tcPr>
          <w:p w:rsidR="00A253BC" w:rsidRPr="00A253BC" w:rsidRDefault="00B270E6" w:rsidP="00B270E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х.Еремеевка</w:t>
            </w:r>
          </w:p>
        </w:tc>
      </w:tr>
      <w:tr w:rsidR="00A253BC" w:rsidRPr="00A253BC" w:rsidTr="00B270E6">
        <w:trPr>
          <w:trHeight w:val="510"/>
        </w:trPr>
        <w:tc>
          <w:tcPr>
            <w:tcW w:w="1118" w:type="dxa"/>
            <w:vAlign w:val="center"/>
          </w:tcPr>
          <w:p w:rsidR="00A253BC" w:rsidRPr="00A253BC" w:rsidRDefault="00B270E6" w:rsidP="00B270E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1" w:type="dxa"/>
            <w:vAlign w:val="center"/>
          </w:tcPr>
          <w:p w:rsidR="00A253BC" w:rsidRPr="00A253BC" w:rsidRDefault="00B270E6" w:rsidP="00B270E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х.Зеленый Мыс</w:t>
            </w:r>
          </w:p>
        </w:tc>
      </w:tr>
      <w:tr w:rsidR="00A253BC" w:rsidRPr="00A253BC" w:rsidTr="00B270E6">
        <w:trPr>
          <w:trHeight w:val="510"/>
        </w:trPr>
        <w:tc>
          <w:tcPr>
            <w:tcW w:w="1118" w:type="dxa"/>
            <w:vAlign w:val="center"/>
          </w:tcPr>
          <w:p w:rsidR="00A253BC" w:rsidRPr="00A253BC" w:rsidRDefault="00B270E6" w:rsidP="00B270E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1" w:type="dxa"/>
            <w:vAlign w:val="center"/>
          </w:tcPr>
          <w:p w:rsidR="00A253BC" w:rsidRPr="00A253BC" w:rsidRDefault="00B270E6" w:rsidP="00B270E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с.Васильево-Петровское</w:t>
            </w:r>
          </w:p>
        </w:tc>
      </w:tr>
    </w:tbl>
    <w:p w:rsidR="00C805AF" w:rsidRPr="00A253BC" w:rsidRDefault="00C805AF">
      <w:pPr>
        <w:rPr>
          <w:sz w:val="24"/>
          <w:szCs w:val="24"/>
        </w:rPr>
      </w:pPr>
    </w:p>
    <w:sectPr w:rsidR="00C805AF" w:rsidRPr="00A253BC" w:rsidSect="00087114">
      <w:pgSz w:w="11906" w:h="16838" w:code="9"/>
      <w:pgMar w:top="567" w:right="567" w:bottom="567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949" w:rsidRDefault="00610949" w:rsidP="00087114">
      <w:r>
        <w:separator/>
      </w:r>
    </w:p>
  </w:endnote>
  <w:endnote w:type="continuationSeparator" w:id="0">
    <w:p w:rsidR="00610949" w:rsidRDefault="00610949" w:rsidP="0008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949" w:rsidRDefault="00610949" w:rsidP="00087114">
      <w:r>
        <w:separator/>
      </w:r>
    </w:p>
  </w:footnote>
  <w:footnote w:type="continuationSeparator" w:id="0">
    <w:p w:rsidR="00610949" w:rsidRDefault="00610949" w:rsidP="0008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56187"/>
    <w:multiLevelType w:val="hybridMultilevel"/>
    <w:tmpl w:val="1B6A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68"/>
    <w:rsid w:val="00004D6F"/>
    <w:rsid w:val="00007099"/>
    <w:rsid w:val="00046F44"/>
    <w:rsid w:val="00066870"/>
    <w:rsid w:val="00087114"/>
    <w:rsid w:val="000A53D6"/>
    <w:rsid w:val="000E098D"/>
    <w:rsid w:val="000E74AA"/>
    <w:rsid w:val="000F0AB4"/>
    <w:rsid w:val="0016666A"/>
    <w:rsid w:val="0018126C"/>
    <w:rsid w:val="001970A7"/>
    <w:rsid w:val="001A06FC"/>
    <w:rsid w:val="002136AD"/>
    <w:rsid w:val="00255B9A"/>
    <w:rsid w:val="00260A26"/>
    <w:rsid w:val="00261359"/>
    <w:rsid w:val="00281DFA"/>
    <w:rsid w:val="002937D3"/>
    <w:rsid w:val="00301097"/>
    <w:rsid w:val="00366F7D"/>
    <w:rsid w:val="003A3831"/>
    <w:rsid w:val="003B2135"/>
    <w:rsid w:val="003B2770"/>
    <w:rsid w:val="003F1D5C"/>
    <w:rsid w:val="00403221"/>
    <w:rsid w:val="004E573F"/>
    <w:rsid w:val="005322ED"/>
    <w:rsid w:val="0053291D"/>
    <w:rsid w:val="00551A08"/>
    <w:rsid w:val="00582994"/>
    <w:rsid w:val="005F189D"/>
    <w:rsid w:val="00610949"/>
    <w:rsid w:val="00641594"/>
    <w:rsid w:val="0066284C"/>
    <w:rsid w:val="00671301"/>
    <w:rsid w:val="00684ED4"/>
    <w:rsid w:val="006940A4"/>
    <w:rsid w:val="00696F33"/>
    <w:rsid w:val="006B6313"/>
    <w:rsid w:val="006C0612"/>
    <w:rsid w:val="006D1A29"/>
    <w:rsid w:val="006F265E"/>
    <w:rsid w:val="00701542"/>
    <w:rsid w:val="00704EC8"/>
    <w:rsid w:val="00712E81"/>
    <w:rsid w:val="00724D68"/>
    <w:rsid w:val="00736658"/>
    <w:rsid w:val="00743323"/>
    <w:rsid w:val="00786A17"/>
    <w:rsid w:val="007A5DF4"/>
    <w:rsid w:val="007C4907"/>
    <w:rsid w:val="007E1A02"/>
    <w:rsid w:val="007E6B39"/>
    <w:rsid w:val="008630C6"/>
    <w:rsid w:val="0087181A"/>
    <w:rsid w:val="00877A51"/>
    <w:rsid w:val="008E27F1"/>
    <w:rsid w:val="008E4ABA"/>
    <w:rsid w:val="009313DD"/>
    <w:rsid w:val="00991AFD"/>
    <w:rsid w:val="009C243F"/>
    <w:rsid w:val="009F2022"/>
    <w:rsid w:val="00A07E07"/>
    <w:rsid w:val="00A253BC"/>
    <w:rsid w:val="00A33D2B"/>
    <w:rsid w:val="00A54F46"/>
    <w:rsid w:val="00AC070F"/>
    <w:rsid w:val="00AF58E5"/>
    <w:rsid w:val="00B1052B"/>
    <w:rsid w:val="00B270E6"/>
    <w:rsid w:val="00B40853"/>
    <w:rsid w:val="00B458C8"/>
    <w:rsid w:val="00B5039D"/>
    <w:rsid w:val="00BB237D"/>
    <w:rsid w:val="00BB7666"/>
    <w:rsid w:val="00BD12B8"/>
    <w:rsid w:val="00BD6850"/>
    <w:rsid w:val="00C04148"/>
    <w:rsid w:val="00C414F7"/>
    <w:rsid w:val="00C42D97"/>
    <w:rsid w:val="00C7710D"/>
    <w:rsid w:val="00C805AF"/>
    <w:rsid w:val="00C90C2F"/>
    <w:rsid w:val="00CB41DB"/>
    <w:rsid w:val="00CC3CA2"/>
    <w:rsid w:val="00CD09E7"/>
    <w:rsid w:val="00D05B39"/>
    <w:rsid w:val="00D2079C"/>
    <w:rsid w:val="00D7684F"/>
    <w:rsid w:val="00D87615"/>
    <w:rsid w:val="00DA5FE2"/>
    <w:rsid w:val="00E17C01"/>
    <w:rsid w:val="00E22ED2"/>
    <w:rsid w:val="00E26681"/>
    <w:rsid w:val="00E713A9"/>
    <w:rsid w:val="00E820DA"/>
    <w:rsid w:val="00EA1B86"/>
    <w:rsid w:val="00EE739C"/>
    <w:rsid w:val="00F115F7"/>
    <w:rsid w:val="00F40B53"/>
    <w:rsid w:val="00F5592B"/>
    <w:rsid w:val="00F74F02"/>
    <w:rsid w:val="00FB357E"/>
    <w:rsid w:val="00FC56C3"/>
    <w:rsid w:val="00F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BF82F-CB71-4E9D-B9FC-AA536C55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-1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B39"/>
  </w:style>
  <w:style w:type="paragraph" w:styleId="1">
    <w:name w:val="heading 1"/>
    <w:basedOn w:val="a"/>
    <w:link w:val="10"/>
    <w:uiPriority w:val="9"/>
    <w:qFormat/>
    <w:rsid w:val="00724D68"/>
    <w:pPr>
      <w:spacing w:before="100" w:beforeAutospacing="1" w:after="100" w:afterAutospacing="1"/>
      <w:ind w:left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4D68"/>
    <w:pPr>
      <w:spacing w:before="100" w:beforeAutospacing="1" w:after="100" w:afterAutospacing="1"/>
      <w:ind w:left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4D68"/>
    <w:pPr>
      <w:spacing w:before="100" w:beforeAutospacing="1" w:after="100" w:afterAutospacing="1"/>
      <w:ind w:left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24D6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4D68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4D6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24D68"/>
    <w:pPr>
      <w:spacing w:before="100" w:beforeAutospacing="1" w:after="100" w:afterAutospacing="1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24D68"/>
    <w:pPr>
      <w:spacing w:before="100" w:beforeAutospacing="1" w:after="100" w:afterAutospacing="1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4D6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5B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2E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2E8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871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7114"/>
  </w:style>
  <w:style w:type="paragraph" w:styleId="aa">
    <w:name w:val="footer"/>
    <w:basedOn w:val="a"/>
    <w:link w:val="ab"/>
    <w:uiPriority w:val="99"/>
    <w:unhideWhenUsed/>
    <w:rsid w:val="000871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7114"/>
  </w:style>
  <w:style w:type="table" w:styleId="ac">
    <w:name w:val="Table Grid"/>
    <w:basedOn w:val="a1"/>
    <w:uiPriority w:val="59"/>
    <w:rsid w:val="00641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2</cp:revision>
  <cp:lastPrinted>2017-07-17T13:38:00Z</cp:lastPrinted>
  <dcterms:created xsi:type="dcterms:W3CDTF">2020-04-21T11:34:00Z</dcterms:created>
  <dcterms:modified xsi:type="dcterms:W3CDTF">2020-04-21T11:34:00Z</dcterms:modified>
</cp:coreProperties>
</file>